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4FF" w:rsidRPr="009C6D23" w:rsidRDefault="00C108AB" w:rsidP="009C6D23">
      <w:pPr>
        <w:shd w:val="clear" w:color="auto" w:fill="FCFDFC"/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hyperlink r:id="rId7" w:history="1">
        <w:r w:rsidR="006104FF" w:rsidRPr="009C6D23">
          <w:rPr>
            <w:rFonts w:ascii="Times New Roman" w:eastAsia="Times New Roman" w:hAnsi="Times New Roman" w:cs="Times New Roman"/>
            <w:sz w:val="36"/>
            <w:szCs w:val="36"/>
            <w:u w:val="single"/>
            <w:lang w:eastAsia="ru-RU"/>
          </w:rPr>
          <w:t>Гиперкератоз</w:t>
        </w:r>
      </w:hyperlink>
    </w:p>
    <w:p w:rsidR="00F6300C" w:rsidRPr="00F6300C" w:rsidRDefault="00F6300C" w:rsidP="009C6D23">
      <w:pPr>
        <w:shd w:val="clear" w:color="auto" w:fill="FCFDFC"/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6104FF" w:rsidRPr="00F6300C" w:rsidRDefault="006104FF" w:rsidP="009C6D23">
      <w:pPr>
        <w:shd w:val="clear" w:color="auto" w:fill="FCFDFC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30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(мозолистая лапа, треснутая подушечка, гиперкератоз пальцев)</w:t>
      </w:r>
    </w:p>
    <w:p w:rsidR="006104FF" w:rsidRPr="00F6300C" w:rsidRDefault="006104FF" w:rsidP="009C6D23">
      <w:pPr>
        <w:shd w:val="clear" w:color="auto" w:fill="FCFDFC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104FF" w:rsidRPr="00F6300C" w:rsidRDefault="006104FF" w:rsidP="009C6D23">
      <w:pPr>
        <w:shd w:val="clear" w:color="auto" w:fill="FCFDFC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30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получили тревожные вести от наших друзей из Голландии по поводу обнаружения гиперкератоза у собаки, живущей там, ее родословную мы публикуем </w:t>
      </w:r>
      <w:hyperlink r:id="rId8" w:history="1">
        <w:r w:rsidRPr="009C6D23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Bas Mardi-Santosa</w:t>
        </w:r>
      </w:hyperlink>
      <w:r w:rsidRPr="00F630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Если внимательно посмотреть на происхождение этой собаки, то можно увидеть, что под удар попадают многие очень известные питомники.</w:t>
      </w:r>
    </w:p>
    <w:p w:rsidR="006104FF" w:rsidRPr="00F6300C" w:rsidRDefault="006104FF" w:rsidP="009C6D23">
      <w:pPr>
        <w:shd w:val="clear" w:color="auto" w:fill="FCFDFC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30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Было бы наивным полагать, что мы можем стать исключением из этого списка, ведь некоторые собаки имеют в родословных этих предков. Все кто когда либо, занимался разведением ирландских терьеров сталкивались с данной проблемой. И ни для кого не секрет, что это имеет место быть. Сейчас вся информация о данной собаке разослана всем/ или почти всем разведенцам в Европе.</w:t>
      </w:r>
    </w:p>
    <w:p w:rsidR="006104FF" w:rsidRPr="00F6300C" w:rsidRDefault="006104FF" w:rsidP="009C6D23">
      <w:pPr>
        <w:shd w:val="clear" w:color="auto" w:fill="FCFDFC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30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Данные о проводившихся исследованиях и семинаре, посвященные этой проблеме были любезно представлены нам владельцем питомника </w:t>
      </w:r>
      <w:hyperlink r:id="rId9" w:history="1">
        <w:r w:rsidRPr="009C6D23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«v. Koudenhoven Irish Terrier»</w:t>
        </w:r>
      </w:hyperlink>
      <w:r w:rsidRPr="00F630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из Голландии Peter Jaspers и мы предлагаем Вам с ними ознакомиться.</w:t>
      </w:r>
    </w:p>
    <w:p w:rsidR="006104FF" w:rsidRDefault="006104FF" w:rsidP="009C6D23">
      <w:pPr>
        <w:shd w:val="clear" w:color="auto" w:fill="FCFDFC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30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 не последняя статья, будут еще публикации, следите…</w:t>
      </w:r>
    </w:p>
    <w:p w:rsidR="009C6D23" w:rsidRPr="00F6300C" w:rsidRDefault="009C6D23" w:rsidP="009C6D23">
      <w:pPr>
        <w:shd w:val="clear" w:color="auto" w:fill="FCFDFC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104FF" w:rsidRPr="009C6D23" w:rsidRDefault="006104FF" w:rsidP="009C6D23">
      <w:pPr>
        <w:shd w:val="clear" w:color="auto" w:fill="FCFDFC"/>
        <w:spacing w:after="0" w:line="240" w:lineRule="auto"/>
        <w:ind w:firstLine="567"/>
        <w:jc w:val="center"/>
        <w:outlineLvl w:val="3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9C6D2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Гиперкератоз ( Footpad Hyperkeratosis ) у ирландских терьеров</w:t>
      </w:r>
    </w:p>
    <w:p w:rsidR="009C6D23" w:rsidRPr="009C6D23" w:rsidRDefault="009C6D23" w:rsidP="009C6D23">
      <w:pPr>
        <w:shd w:val="clear" w:color="auto" w:fill="FCFDFC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6104FF" w:rsidRPr="00F6300C" w:rsidRDefault="006104FF" w:rsidP="009C6D23">
      <w:pPr>
        <w:shd w:val="clear" w:color="auto" w:fill="FCFDFC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30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Желая привлечь наше внимания к случаям появления гиперкератоза Ирландская Ассоциация Терьеров (I.T.A.) решила, что необходимо предпринять определённые действия в этом направлении.</w:t>
      </w:r>
    </w:p>
    <w:p w:rsidR="006104FF" w:rsidRPr="00F6300C" w:rsidRDefault="006104FF" w:rsidP="009C6D23">
      <w:pPr>
        <w:shd w:val="clear" w:color="auto" w:fill="FCFDFC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30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Так, например</w:t>
      </w:r>
      <w:r w:rsidR="009C6D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F630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проинформировать заводчиков и владельцев о необходимости решения этой проблемы, а так же о мерах предосторожности.</w:t>
      </w:r>
    </w:p>
    <w:p w:rsidR="006104FF" w:rsidRDefault="006104FF" w:rsidP="009C6D23">
      <w:pPr>
        <w:shd w:val="clear" w:color="auto" w:fill="FCFDFC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30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континенте (В Европе) уже начаты исследования, которые проводит Д-р. Шеллинг. Цель его программы улучшение базового теста ДНК. Для того, что бы помочь понять, какие шаги были предприняты в этой работе I.T.A. организовал семинар, посвящённый этой проблеме. На семинар были приглашены в качестве докладчиков Д-р. Шеллинг и Д-р Джеф Сэмпсон - координатор генетик из Кеннел-Клуба.</w:t>
      </w:r>
    </w:p>
    <w:p w:rsidR="009C6D23" w:rsidRPr="00F6300C" w:rsidRDefault="009C6D23" w:rsidP="009C6D23">
      <w:pPr>
        <w:shd w:val="clear" w:color="auto" w:fill="FCFDFC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C6D23" w:rsidRDefault="006104FF" w:rsidP="009C6D23">
      <w:pPr>
        <w:shd w:val="clear" w:color="auto" w:fill="FCFDFC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300C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3371850" cy="1114425"/>
            <wp:effectExtent l="19050" t="0" r="0" b="0"/>
            <wp:docPr id="1" name="Рисунок 1" descr="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04FF" w:rsidRPr="009C6D23" w:rsidRDefault="006104FF" w:rsidP="009C6D23">
      <w:pPr>
        <w:shd w:val="clear" w:color="auto" w:fill="FCFDFC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C6D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Клод</w:t>
      </w:r>
      <w:r w:rsidRPr="009C6D2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9C6D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Шеллинг</w:t>
      </w:r>
      <w:r w:rsidR="009C6D23" w:rsidRPr="009C6D2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, </w:t>
      </w:r>
      <w:r w:rsidRPr="009C6D2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DVM Departament Animal Sciences,</w:t>
      </w:r>
      <w:r w:rsidR="009C6D23" w:rsidRPr="009C6D2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9C6D2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the Swiss Federal Institute of Technology of Zurich</w:t>
      </w:r>
      <w:r w:rsidR="009C6D23" w:rsidRPr="009C6D2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9C6D2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Tannenstrasse of 1,8092 Zurich, Switzerland</w:t>
      </w:r>
    </w:p>
    <w:tbl>
      <w:tblPr>
        <w:tblW w:w="0" w:type="auto"/>
        <w:tblInd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0"/>
      </w:tblGrid>
      <w:tr w:rsidR="006104FF" w:rsidRPr="009C6D23" w:rsidTr="006104FF">
        <w:tc>
          <w:tcPr>
            <w:tcW w:w="0" w:type="auto"/>
            <w:tcBorders>
              <w:top w:val="dashed" w:sz="12" w:space="0" w:color="E6FFCC"/>
              <w:left w:val="dashed" w:sz="12" w:space="0" w:color="E6FFCC"/>
              <w:bottom w:val="dashed" w:sz="12" w:space="0" w:color="E6FFCC"/>
              <w:right w:val="dashed" w:sz="12" w:space="0" w:color="E6FFCC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04FF" w:rsidRPr="009C6D23" w:rsidRDefault="006104FF" w:rsidP="009C6D2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9C6D2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lastRenderedPageBreak/>
              <w:t> </w:t>
            </w:r>
          </w:p>
        </w:tc>
      </w:tr>
    </w:tbl>
    <w:p w:rsidR="006104FF" w:rsidRDefault="006104FF" w:rsidP="009C6D23">
      <w:pPr>
        <w:shd w:val="clear" w:color="auto" w:fill="FCFDFC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9C6D2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Введение (суть проблемы)</w:t>
      </w:r>
    </w:p>
    <w:p w:rsidR="009C6D23" w:rsidRPr="009C6D23" w:rsidRDefault="009C6D23" w:rsidP="009C6D23">
      <w:pPr>
        <w:shd w:val="clear" w:color="auto" w:fill="FCFDFC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6104FF" w:rsidRDefault="006104FF" w:rsidP="009C6D23">
      <w:pPr>
        <w:shd w:val="clear" w:color="auto" w:fill="FCFDFC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30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Гиперкератоз (FH) у ирландских терьеров уже был описан в 1920-х годах. Тогда же была предложена аутосомная-рециссивная модель наследования дефектного гена, который отвечал за развитие болезни. В 1995 г. Наша исследовательская группа была привлечена в помощь заводчикам ирландских терьеров, в связи с выявлением случаев FH в клубе за несколько лет. Независимый анализ подтвердил вероятность аутосомно-рецессивных изменений. Мы сделали попытку модели ДНК каждой «семьи», в которой были выявлены случаи FH . К сожалению, большинство заводчиков владельцев отказались от сотрудничества. В результате чего, оказалось невозможным собрать образцы всех членов семей за три поколения. Тем не менее, в 2000-2001 году мы приложили все усилия по обнаружению связи между признаком и фенотипическим проявлением болезни у собак, вышеуказанной породы. Результаты были не ясными, в основном из-за ограниченной, неполной модели и соответственно всё ещё недоработанной модели (карте) признаков этого вида (собаки). Так как было невозможно собрать существенную (основную) базу данных проект по гиперкератозу был приостановлен. В 2003 году датская исследовательская группа (лаборатория) из г. Утрехта опубликовала свои данные по проблеме FH . Они установили, что ген, назовём его – кератиновый - и какой либо другой не отвечают за проявление этой болезни. К сожалению, они также вынуждены были приостановить исследования.</w:t>
      </w:r>
    </w:p>
    <w:p w:rsidR="009C6D23" w:rsidRPr="00F6300C" w:rsidRDefault="009C6D23" w:rsidP="009C6D23">
      <w:pPr>
        <w:shd w:val="clear" w:color="auto" w:fill="FCFDFC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104FF" w:rsidRPr="009C6D23" w:rsidRDefault="006104FF" w:rsidP="009C6D23">
      <w:pPr>
        <w:shd w:val="clear" w:color="auto" w:fill="FCFDFC"/>
        <w:spacing w:after="0" w:line="240" w:lineRule="auto"/>
        <w:ind w:firstLine="567"/>
        <w:jc w:val="center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6D23">
        <w:rPr>
          <w:rFonts w:ascii="Times New Roman" w:eastAsia="Times New Roman" w:hAnsi="Times New Roman" w:cs="Times New Roman"/>
          <w:sz w:val="28"/>
          <w:szCs w:val="28"/>
          <w:lang w:eastAsia="ru-RU"/>
        </w:rPr>
        <w:t>Гиперкератоз(FH) - болезнь (проявления)</w:t>
      </w:r>
    </w:p>
    <w:p w:rsidR="009C6D23" w:rsidRPr="00F6300C" w:rsidRDefault="009C6D23" w:rsidP="009C6D23">
      <w:pPr>
        <w:shd w:val="clear" w:color="auto" w:fill="FCFDFC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color w:val="C40202"/>
          <w:sz w:val="28"/>
          <w:szCs w:val="28"/>
          <w:lang w:eastAsia="ru-RU"/>
        </w:rPr>
      </w:pPr>
    </w:p>
    <w:p w:rsidR="006104FF" w:rsidRPr="00F6300C" w:rsidRDefault="006104FF" w:rsidP="009C6D23">
      <w:pPr>
        <w:shd w:val="clear" w:color="auto" w:fill="FCFDFC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30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Синонимы термину гиперкератоз (мозолистая лапа, треснутая подушечка, гиперкератоз пальцев).</w:t>
      </w:r>
    </w:p>
    <w:p w:rsidR="006104FF" w:rsidRPr="00F6300C" w:rsidRDefault="006104FF" w:rsidP="009C6D23">
      <w:pPr>
        <w:shd w:val="clear" w:color="auto" w:fill="FCFDFC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30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Традиционный (обычный) FH встречается у ирландских терьеров и бордосских догов. И единичные случаи были выявлены у керри–блю-терьеров, ретриверов и у «дворняжек».</w:t>
      </w:r>
    </w:p>
    <w:p w:rsidR="006104FF" w:rsidRDefault="006104FF" w:rsidP="009C6D23">
      <w:pPr>
        <w:shd w:val="clear" w:color="auto" w:fill="FCFDFC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30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Болезнь проявляется в возрасте 4-6 месяцев. Различные факторы, такие как, вероятно аутосомно-рецессивный механизм наследования, а так же недостаточное взаимодействие между заводчиками и владельцами, сделало трудным получение достоверной картины частоты возникновения этой болезни в разных популяциях.</w:t>
      </w:r>
    </w:p>
    <w:p w:rsidR="009C6D23" w:rsidRPr="00F6300C" w:rsidRDefault="009C6D23" w:rsidP="009C6D23">
      <w:pPr>
        <w:shd w:val="clear" w:color="auto" w:fill="FCFDFC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104FF" w:rsidRPr="009C6D23" w:rsidRDefault="006104FF" w:rsidP="009C6D23">
      <w:pPr>
        <w:shd w:val="clear" w:color="auto" w:fill="FCFDFC"/>
        <w:spacing w:after="0" w:line="240" w:lineRule="auto"/>
        <w:ind w:firstLine="567"/>
        <w:jc w:val="center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6D2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Разработка ДНК-теста для определения гиперкератоза (FH).</w:t>
      </w:r>
    </w:p>
    <w:p w:rsidR="009C6D23" w:rsidRPr="00F6300C" w:rsidRDefault="009C6D23" w:rsidP="009C6D23">
      <w:pPr>
        <w:shd w:val="clear" w:color="auto" w:fill="FCFDFC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color w:val="C40202"/>
          <w:sz w:val="28"/>
          <w:szCs w:val="28"/>
          <w:lang w:eastAsia="ru-RU"/>
        </w:rPr>
      </w:pPr>
    </w:p>
    <w:p w:rsidR="006104FF" w:rsidRPr="00F6300C" w:rsidRDefault="006104FF" w:rsidP="009C6D23">
      <w:pPr>
        <w:shd w:val="clear" w:color="auto" w:fill="FCFDFC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30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Идентификация «ответственного» гена и разработка в последующем базового ДНК- теста, позволят заводчикам распознавать здоровую собаку, носителя, и больную особь.</w:t>
      </w:r>
    </w:p>
    <w:p w:rsidR="006104FF" w:rsidRPr="00F6300C" w:rsidRDefault="006104FF" w:rsidP="009C6D23">
      <w:pPr>
        <w:shd w:val="clear" w:color="auto" w:fill="FCFDFC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30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А так же он необходим как предпосылка для эффективной борьбы, а может быть и полной победы над FH. Для «ответственного» гена необходимы 2 основных фактора. Это: полное взаимодействие разведенческого сообщества (владельцы+заводчики), т.е. детальная информация о больных собаках, доступ к образцам генетического материала этих собак и их родичей и, конечно, достаточная база данных.</w:t>
      </w:r>
    </w:p>
    <w:p w:rsidR="006104FF" w:rsidRPr="00F6300C" w:rsidRDefault="006104FF" w:rsidP="009C6D23">
      <w:pPr>
        <w:shd w:val="clear" w:color="auto" w:fill="FCFDFC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30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Предварительные исследования по выявлению гена, ответственного за FH, показали, что эта задача вполне решаема:</w:t>
      </w:r>
    </w:p>
    <w:p w:rsidR="006104FF" w:rsidRPr="00F6300C" w:rsidRDefault="006104FF" w:rsidP="009C6D23">
      <w:pPr>
        <w:numPr>
          <w:ilvl w:val="0"/>
          <w:numId w:val="1"/>
        </w:numPr>
        <w:shd w:val="clear" w:color="auto" w:fill="FCFDFC"/>
        <w:spacing w:after="0" w:line="240" w:lineRule="auto"/>
        <w:ind w:left="48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30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Необходимо установить связь между болезнью и генетическими образцами (- 300 образцов надо протестировать) в нескольких семьях за как можно большее количество поколений;</w:t>
      </w:r>
    </w:p>
    <w:p w:rsidR="006104FF" w:rsidRPr="00F6300C" w:rsidRDefault="006104FF" w:rsidP="009C6D23">
      <w:pPr>
        <w:numPr>
          <w:ilvl w:val="0"/>
          <w:numId w:val="1"/>
        </w:numPr>
        <w:shd w:val="clear" w:color="auto" w:fill="FCFDFC"/>
        <w:spacing w:after="0" w:line="240" w:lineRule="auto"/>
        <w:ind w:left="48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30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Установить различия между ДНК кожи здоровой особи и больной.</w:t>
      </w:r>
    </w:p>
    <w:p w:rsidR="006104FF" w:rsidRDefault="006104FF" w:rsidP="009C6D23">
      <w:pPr>
        <w:shd w:val="clear" w:color="auto" w:fill="FCFDFC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30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сделаем всё возможное для возобновления работ по исследованию FH.</w:t>
      </w:r>
    </w:p>
    <w:p w:rsidR="009C6D23" w:rsidRPr="00F6300C" w:rsidRDefault="009C6D23" w:rsidP="009C6D23">
      <w:pPr>
        <w:shd w:val="clear" w:color="auto" w:fill="FCFDFC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104FF" w:rsidRDefault="006104FF" w:rsidP="009C6D23">
      <w:pPr>
        <w:shd w:val="clear" w:color="auto" w:fill="FCFDFC"/>
        <w:spacing w:after="0" w:line="240" w:lineRule="auto"/>
        <w:ind w:firstLine="567"/>
        <w:jc w:val="center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6D23">
        <w:rPr>
          <w:rFonts w:ascii="Times New Roman" w:eastAsia="Times New Roman" w:hAnsi="Times New Roman" w:cs="Times New Roman"/>
          <w:sz w:val="28"/>
          <w:szCs w:val="28"/>
          <w:lang w:eastAsia="ru-RU"/>
        </w:rPr>
        <w:t>Кеннел-Клуб.</w:t>
      </w:r>
    </w:p>
    <w:p w:rsidR="009C6D23" w:rsidRPr="009C6D23" w:rsidRDefault="009C6D23" w:rsidP="009C6D23">
      <w:pPr>
        <w:shd w:val="clear" w:color="auto" w:fill="FCFDFC"/>
        <w:spacing w:after="0" w:line="240" w:lineRule="auto"/>
        <w:ind w:firstLine="567"/>
        <w:jc w:val="center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04FF" w:rsidRPr="00F6300C" w:rsidRDefault="006104FF" w:rsidP="009C6D23">
      <w:pPr>
        <w:shd w:val="clear" w:color="auto" w:fill="FCFDFC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30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Есть уже опубликованное доказательство, поддерживающее предположение, что FH имеет простую рецессивную модель наследования у ирландских терьеров. Для того, что бы понять, что это значит и причастность к этому заводчиков ирландских терьеров, нам необходимо поговорить немного о такой науке, как генетика. Гены - это просто карты, планы, которые переходят от одного поколения к другому, которые так же содержат кальки (копирки) правильного набора генов и функционирования живого организма. Каждый вид имеет свой собственный характерный набор генов, называемый – геном (ударение на последней гласной).</w:t>
      </w:r>
    </w:p>
    <w:p w:rsidR="006104FF" w:rsidRPr="00F6300C" w:rsidRDefault="006104FF" w:rsidP="009C6D23">
      <w:pPr>
        <w:shd w:val="clear" w:color="auto" w:fill="FCFDFC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30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Геном собаки состоит из более 40.000 различных генов. Поэтому что бы «построить собаку», существует 40.000 планов или карт, которые необходимо расположить в определённом порядке следования. И вот тогда мы получим щенка.</w:t>
      </w:r>
    </w:p>
    <w:p w:rsidR="006104FF" w:rsidRPr="00F6300C" w:rsidRDefault="006104FF" w:rsidP="009C6D23">
      <w:pPr>
        <w:shd w:val="clear" w:color="auto" w:fill="FCFDFC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30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Эти гены определяют всё в собаке: её внешний вид, поведение, длительность жизни, причину смерти или здоровье на протяжении всей жизни. Для того, что бы начали (включились) в работу одни гены, т.е. началось построение цепочек без участия этих генов достаточно влияние факторов окружающей среды, другие же полностью зависимы от неё.</w:t>
      </w:r>
    </w:p>
    <w:p w:rsidR="006104FF" w:rsidRPr="00F6300C" w:rsidRDefault="006104FF" w:rsidP="009C6D23">
      <w:pPr>
        <w:shd w:val="clear" w:color="auto" w:fill="FCFDFC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30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 известно гены состоят из химических веществ называемых ДНК и информация (план) которая запечатлена в памяти каждого гена, собрана в химической структуре ДНК этого гена. Обычно эти гены играют довольно пассивную роль, являясь только хранителями информации, которая передаётся из поколения в поколение. Однако их основное фундаментальное значение состоит в том, что информация, хранящаяся в ДНК используется в каждом последующем поколении для синтеза белка. В этом заключён биологический смысл работы протеинов как одиночных, так и групп белков, </w:t>
      </w:r>
      <w:r w:rsidRPr="00F630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которые определяют характеристики собаки, как вида. Вся эта информация собрана в 40.000 генах и белках, образующих эти гены.</w:t>
      </w:r>
    </w:p>
    <w:p w:rsidR="006104FF" w:rsidRDefault="006104FF" w:rsidP="009C6D23">
      <w:pPr>
        <w:shd w:val="clear" w:color="auto" w:fill="FCFDFC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30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Оплодотворённая яйцеклетка содержит двойной набор генов: отцовский - 40 000 и материнский – 40 000. Каждая клетка взрослой особи получена из одной оплодотворённой яйцеклетки и содержит по 2 набора каждого и всех материнских и отцовских генов. Единственным исключением являются кровяные клетки, не имеющие в своём составе ДНК, а так же репродуктивные клетки - яйцеклетка и сперматозоид, которые имеют только 1-ный набор генов. Двойной набор генов может полностью совпадать или слегка различаться.</w:t>
      </w:r>
    </w:p>
    <w:p w:rsidR="009C6D23" w:rsidRPr="00F6300C" w:rsidRDefault="009C6D23" w:rsidP="009C6D23">
      <w:pPr>
        <w:shd w:val="clear" w:color="auto" w:fill="FCFDFC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104FF" w:rsidRPr="009C6D23" w:rsidRDefault="006104FF" w:rsidP="009C6D23">
      <w:pPr>
        <w:shd w:val="clear" w:color="auto" w:fill="FCFDFC"/>
        <w:spacing w:after="0" w:line="240" w:lineRule="auto"/>
        <w:ind w:firstLine="567"/>
        <w:jc w:val="center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6D23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Изменения в структуре ДНК называется Мутацией.</w:t>
      </w:r>
    </w:p>
    <w:p w:rsidR="009C6D23" w:rsidRPr="00F6300C" w:rsidRDefault="009C6D23" w:rsidP="009C6D23">
      <w:pPr>
        <w:shd w:val="clear" w:color="auto" w:fill="FCFDFC"/>
        <w:spacing w:after="0" w:line="240" w:lineRule="auto"/>
        <w:ind w:firstLine="567"/>
        <w:jc w:val="both"/>
        <w:outlineLvl w:val="4"/>
        <w:rPr>
          <w:rFonts w:ascii="Times New Roman" w:eastAsia="Times New Roman" w:hAnsi="Times New Roman" w:cs="Times New Roman"/>
          <w:color w:val="3D2A00"/>
          <w:sz w:val="28"/>
          <w:szCs w:val="28"/>
          <w:lang w:eastAsia="ru-RU"/>
        </w:rPr>
      </w:pPr>
    </w:p>
    <w:p w:rsidR="006104FF" w:rsidRPr="00F6300C" w:rsidRDefault="006104FF" w:rsidP="009C6D23">
      <w:pPr>
        <w:shd w:val="clear" w:color="auto" w:fill="FCFDFC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30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Генетическая информация содержится в химической структуре гена, различные ДНК обеспечивают синтез различных белков в клетке. Каждая хромосома представлена 2-мя копиями, но для половых хромосом - они различны. Тот факт, что 2 копии в гене могут различаться ведёт к тому, что каждая из них способна отвечать за синтез своего белка. Если копии идентичны, то они продуцируют один и тот же белок, если же нет, то возможны варианты. Под воздействием обстоятельств оба варианта гена могут давать слегка различные белки. В этой ситуации, мы назовём их ко-доминантные. Однако и это тоже вероятно, что только один из вариантов гена будет использован в построении белка. В таком случае тот вариант, который обычно используется в синтезе белка, называют доминантным, а тот который не участвовал в синтезе, назовем рецессивным.</w:t>
      </w:r>
    </w:p>
    <w:p w:rsidR="006104FF" w:rsidRPr="00F6300C" w:rsidRDefault="006104FF" w:rsidP="009C6D23">
      <w:pPr>
        <w:shd w:val="clear" w:color="auto" w:fill="FCFDFC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30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Генетические мутации не часто встречающаяся вещь и к счастью основное количество мутаций безвредны. Однако иногда происходят очень сильные мутации с изменениями сегментов, числа хромосом или изменения числа хромосом и тогда полученный белок биологически не функционален (т.е. не работает). Если этот белок задействован в сложных и важных физиологических процессах организма, то это может привести к необратимым изменениям, т.е. к болезни. А если он участвует в репродуктивной функции, то мы имеем наследственное заболевание, передаваемое от поколения к поколению. Мутации вызывающие наследственные болезни у собак бывают как доминантные, так и рецессивные. Т.е., если болезнь наследуется по доминантной схеме (образец), тогда больная собака наследует только один изменённый (мутированный) ген, который к тому же может наследоваться, как от матери, так и от отца. Рецессивно наследуемые болезни гораздо более обычная вещь у собак, и большинство известных наследственных болезней имеют рецессивный характер. Необходимо так же отметить, что существуют простые, комплексные или полигенные мутации. Простые - вызваны изменением одного гена, комплексные - требуют мутаций более, чем одного гена и, как правило, окружающая среда сильно влияет на проявление болезни.</w:t>
      </w:r>
    </w:p>
    <w:p w:rsidR="006104FF" w:rsidRPr="00F6300C" w:rsidRDefault="006104FF" w:rsidP="009C6D23">
      <w:pPr>
        <w:shd w:val="clear" w:color="auto" w:fill="FCFDFC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30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Гиперкератоз у ирландских терьеров является результатом рецессивной мутации одного из 40 000 генов. Это значит, что порода ирландский терьер может быть представлена 3-мя генотипами:</w:t>
      </w:r>
    </w:p>
    <w:p w:rsidR="006104FF" w:rsidRPr="00F6300C" w:rsidRDefault="006104FF" w:rsidP="009C6D23">
      <w:pPr>
        <w:numPr>
          <w:ilvl w:val="0"/>
          <w:numId w:val="2"/>
        </w:numPr>
        <w:shd w:val="clear" w:color="auto" w:fill="FCFDFC"/>
        <w:spacing w:after="0" w:line="240" w:lineRule="auto"/>
        <w:ind w:left="48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30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Здоровая собака, и в том случае она будет иметь 2 нормальные копии гена;</w:t>
      </w:r>
    </w:p>
    <w:p w:rsidR="006104FF" w:rsidRPr="00F6300C" w:rsidRDefault="006104FF" w:rsidP="009C6D23">
      <w:pPr>
        <w:numPr>
          <w:ilvl w:val="0"/>
          <w:numId w:val="2"/>
        </w:numPr>
        <w:shd w:val="clear" w:color="auto" w:fill="FCFDFC"/>
        <w:spacing w:after="0" w:line="240" w:lineRule="auto"/>
        <w:ind w:left="48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30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Собака с генетическими изменениями, с клиническими проявлениями имеет 2 копии мутировавшего гена;</w:t>
      </w:r>
    </w:p>
    <w:p w:rsidR="006104FF" w:rsidRPr="00F6300C" w:rsidRDefault="006104FF" w:rsidP="009C6D23">
      <w:pPr>
        <w:numPr>
          <w:ilvl w:val="0"/>
          <w:numId w:val="2"/>
        </w:numPr>
        <w:shd w:val="clear" w:color="auto" w:fill="FCFDFC"/>
        <w:spacing w:after="0" w:line="240" w:lineRule="auto"/>
        <w:ind w:left="48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30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Собака - носитель имеет 1 нормальный ген и другой мутировавший ген 1/2 их потомства.</w:t>
      </w:r>
    </w:p>
    <w:p w:rsidR="006104FF" w:rsidRPr="00F6300C" w:rsidRDefault="006104FF" w:rsidP="009C6D23">
      <w:pPr>
        <w:shd w:val="clear" w:color="auto" w:fill="FCFDFC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30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носителей нет клинических проявлений болезни, но они передают мутировавший ген 1/2 их потомства. Одно из преимуществ этой простой единичной мутации генов является то, что мы можем предсказать, как она будет влиять на будущие поколения.</w:t>
      </w:r>
    </w:p>
    <w:p w:rsidR="006104FF" w:rsidRPr="00F6300C" w:rsidRDefault="006104FF" w:rsidP="009C6D23">
      <w:pPr>
        <w:shd w:val="clear" w:color="auto" w:fill="FCFDFC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30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Итак: если вы вяжете 2-х генетически нормальных собак, у вас не будет проблем, т.к. они не несут мутировавших генов (ни один из них).</w:t>
      </w:r>
    </w:p>
    <w:p w:rsidR="006104FF" w:rsidRPr="00F6300C" w:rsidRDefault="006104FF" w:rsidP="009C6D23">
      <w:pPr>
        <w:numPr>
          <w:ilvl w:val="0"/>
          <w:numId w:val="3"/>
        </w:numPr>
        <w:shd w:val="clear" w:color="auto" w:fill="FCFDFC"/>
        <w:spacing w:after="0" w:line="240" w:lineRule="auto"/>
        <w:ind w:left="48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30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вы вяжете «носителя» и здоровую собаку, то и здесь ни один из потомков не будет иметь клинических проявлений болезни, но 1 из 2 щенков будет генетически нормальным или «носителем».</w:t>
      </w:r>
    </w:p>
    <w:p w:rsidR="006104FF" w:rsidRPr="00F6300C" w:rsidRDefault="006104FF" w:rsidP="009C6D23">
      <w:pPr>
        <w:numPr>
          <w:ilvl w:val="0"/>
          <w:numId w:val="3"/>
        </w:numPr>
        <w:shd w:val="clear" w:color="auto" w:fill="FCFDFC"/>
        <w:spacing w:after="0" w:line="240" w:lineRule="auto"/>
        <w:ind w:left="48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30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вы вяжете больную собаку на генетически здоровую, то всё потомство будет «носителем», но ни у одного щенка не будет клинических проявлений болезни.</w:t>
      </w:r>
    </w:p>
    <w:p w:rsidR="006104FF" w:rsidRPr="00F6300C" w:rsidRDefault="006104FF" w:rsidP="009C6D23">
      <w:pPr>
        <w:shd w:val="clear" w:color="auto" w:fill="FCFDFC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30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проблемы начинаются, когда вяжут «носителя» с «носителем». В этом случае сука-«носитель» даст две возможные яйцеклетки:</w:t>
      </w:r>
    </w:p>
    <w:p w:rsidR="006104FF" w:rsidRPr="00F6300C" w:rsidRDefault="006104FF" w:rsidP="009C6D23">
      <w:pPr>
        <w:numPr>
          <w:ilvl w:val="0"/>
          <w:numId w:val="4"/>
        </w:numPr>
        <w:shd w:val="clear" w:color="auto" w:fill="FCFDFC"/>
        <w:spacing w:after="0" w:line="240" w:lineRule="auto"/>
        <w:ind w:left="48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30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одна с нормальным набором, напоминающая материнские гены.</w:t>
      </w:r>
    </w:p>
    <w:p w:rsidR="006104FF" w:rsidRPr="00F6300C" w:rsidRDefault="006104FF" w:rsidP="009C6D23">
      <w:pPr>
        <w:numPr>
          <w:ilvl w:val="0"/>
          <w:numId w:val="4"/>
        </w:numPr>
        <w:shd w:val="clear" w:color="auto" w:fill="FCFDFC"/>
        <w:spacing w:after="0" w:line="240" w:lineRule="auto"/>
        <w:ind w:left="48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30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другая с рецессивной мутацией, с остальными материнскими генами.</w:t>
      </w:r>
    </w:p>
    <w:p w:rsidR="006104FF" w:rsidRPr="00F6300C" w:rsidRDefault="006104FF" w:rsidP="009C6D23">
      <w:pPr>
        <w:shd w:val="clear" w:color="auto" w:fill="FCFDFC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30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Кобель «носитель», так же продуцирует 2 вида сперматозоидов: один несёт нормальный набор генов, а другой с рецессивной мутацией.</w:t>
      </w:r>
    </w:p>
    <w:p w:rsidR="006104FF" w:rsidRPr="00F6300C" w:rsidRDefault="006104FF" w:rsidP="009C6D23">
      <w:pPr>
        <w:shd w:val="clear" w:color="auto" w:fill="FCFDFC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30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Процесс оплодотворения яйцеклетки не контролируемый. Если сперматозоид несет нормальные гены в яйцеклетку с нормальным, набором (карт №1), то щенки будут здоровые.</w:t>
      </w:r>
    </w:p>
    <w:p w:rsidR="006104FF" w:rsidRPr="00F6300C" w:rsidRDefault="006104FF" w:rsidP="009C6D23">
      <w:pPr>
        <w:numPr>
          <w:ilvl w:val="0"/>
          <w:numId w:val="5"/>
        </w:numPr>
        <w:shd w:val="clear" w:color="auto" w:fill="FCFDFC"/>
        <w:spacing w:after="0" w:line="240" w:lineRule="auto"/>
        <w:ind w:left="48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30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сперматозоид несёт набор генов с рецессивной мутацией в здоровую яйцеклетку, то щенок будет «носителем» (№2)</w:t>
      </w:r>
    </w:p>
    <w:p w:rsidR="006104FF" w:rsidRPr="00F6300C" w:rsidRDefault="006104FF" w:rsidP="009C6D23">
      <w:pPr>
        <w:numPr>
          <w:ilvl w:val="0"/>
          <w:numId w:val="5"/>
        </w:numPr>
        <w:shd w:val="clear" w:color="auto" w:fill="FCFDFC"/>
        <w:spacing w:after="0" w:line="240" w:lineRule="auto"/>
        <w:ind w:left="48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30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сперматозоид несёт набор нормальных генов в яйцеклетку с рецессивным набором генов, то щенок будет «носителем» (№ 3).</w:t>
      </w:r>
    </w:p>
    <w:p w:rsidR="006104FF" w:rsidRPr="00F6300C" w:rsidRDefault="006104FF" w:rsidP="009C6D23">
      <w:pPr>
        <w:shd w:val="clear" w:color="auto" w:fill="FCFDFC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30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И, наконец, если оба родителя несут в себе гены с рецессивной мутацией и значит, щенок будет клинически болен (№ 4)</w:t>
      </w:r>
    </w:p>
    <w:p w:rsidR="006104FF" w:rsidRPr="00F6300C" w:rsidRDefault="006104FF" w:rsidP="009C6D23">
      <w:pPr>
        <w:shd w:val="clear" w:color="auto" w:fill="FCFDFC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30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Т.к. процесс оплодотворения - это всегда случай, мы не можем предсказать действительное количество, рождённых щенков. Но мы можем сказать, что при вязке «носителя» на «носителя» 1 из 4-х щенков - будет здоровым, как генетически, так и клинически.</w:t>
      </w:r>
    </w:p>
    <w:p w:rsidR="006104FF" w:rsidRPr="00F6300C" w:rsidRDefault="006104FF" w:rsidP="009C6D23">
      <w:pPr>
        <w:shd w:val="clear" w:color="auto" w:fill="FCFDFC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30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из 2 может быть «носителем»</w:t>
      </w:r>
    </w:p>
    <w:p w:rsidR="006104FF" w:rsidRPr="00F6300C" w:rsidRDefault="006104FF" w:rsidP="009C6D23">
      <w:pPr>
        <w:shd w:val="clear" w:color="auto" w:fill="FCFDFC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30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из 4 будет больной</w:t>
      </w:r>
    </w:p>
    <w:p w:rsidR="006104FF" w:rsidRPr="00F6300C" w:rsidRDefault="006104FF" w:rsidP="009C6D23">
      <w:pPr>
        <w:shd w:val="clear" w:color="auto" w:fill="FCFDFC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30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Итак, нормальная собака « носитель» без клинических проявлений, получаем «носителя», который составляет 2к 3 в этом потомстве.</w:t>
      </w:r>
    </w:p>
    <w:p w:rsidR="006104FF" w:rsidRPr="00F6300C" w:rsidRDefault="006104FF" w:rsidP="009C6D23">
      <w:pPr>
        <w:shd w:val="clear" w:color="auto" w:fill="FCFDFC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30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Ясно, что идея попытки контролировать эту проблему состоит в селекционном разведении, которое подразумевает под собой, прежде всего определение «носителей». Только так можно избежать получения больного поголовья. Традиционный анализ разведения в породе в некоторой степени может помочь.</w:t>
      </w:r>
    </w:p>
    <w:p w:rsidR="006104FF" w:rsidRPr="00F6300C" w:rsidRDefault="006104FF" w:rsidP="009C6D23">
      <w:pPr>
        <w:shd w:val="clear" w:color="auto" w:fill="FCFDFC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30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Например, если 2 «носителя», но без клинических проявлений дают по меньшей мере хотя бы одного заражённого щенка, они всё равно будут являться «носителями-вынужденными». К сожалению, не всех «носителей» можно определить в ходе получения потомства. Например, если в ходе вязки взяты неизвестный «носитель» и здоровая собака, то очень мала вероятность получения такого «вынужденного-носителя» (т.е. без проявления клинических признаков заболевания).</w:t>
      </w:r>
    </w:p>
    <w:p w:rsidR="006104FF" w:rsidRPr="00F6300C" w:rsidRDefault="006104FF" w:rsidP="009C6D23">
      <w:pPr>
        <w:shd w:val="clear" w:color="auto" w:fill="FCFDFC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30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«вынужденный»- скрытый носитель.</w:t>
      </w:r>
    </w:p>
    <w:p w:rsidR="006104FF" w:rsidRPr="00F6300C" w:rsidRDefault="006104FF" w:rsidP="009C6D23">
      <w:pPr>
        <w:shd w:val="clear" w:color="auto" w:fill="FCFDFC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30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Даже когда вяжутся «носитель» с « носителем», то так же практически невозможно определить их, т.к. помёты обычно не очень большие.</w:t>
      </w:r>
    </w:p>
    <w:p w:rsidR="006104FF" w:rsidRPr="00F6300C" w:rsidRDefault="006104FF" w:rsidP="009C6D23">
      <w:pPr>
        <w:shd w:val="clear" w:color="auto" w:fill="FCFDFC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30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Итак, любой метод, построенный на анализе племенной работы, является недостаточно эффективным, хоть и приносит определённую пользу. Существует ещё один большой недостаток этого метода. Мы уже обнаружили, что в помёте, где существует 1 или более больных собак, можно получить клинически нормальное потомство, где 2 к 3-м особей всё же будут являться «носителями». Кроме того, потомство каждого уже идентифицированного «носителя» так же имеет возможность 1 к 2 быть «носителями» сами по себе. И такая вероятность достаточно велика, поэтому в идеале такие особи должны быть исключены из разведения. Идентификация больных собак ведёт к возможности удаления большого количества особей из племенной работы. Поэтому заводчикам необходим достаточно точный метод определения (идентификации) «носителей». Этот метод позволит им получать от «носителей» (идентифицированных) здоровое потомство.</w:t>
      </w:r>
    </w:p>
    <w:p w:rsidR="006104FF" w:rsidRPr="00F6300C" w:rsidRDefault="006104FF" w:rsidP="009C6D23">
      <w:pPr>
        <w:shd w:val="clear" w:color="auto" w:fill="FCFDFC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30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Конечно, идеально было бы определить, этот мутировавший ген, ответственный за гиперкератоз.</w:t>
      </w:r>
    </w:p>
    <w:p w:rsidR="006104FF" w:rsidRPr="00F6300C" w:rsidRDefault="006104FF" w:rsidP="009C6D23">
      <w:pPr>
        <w:shd w:val="clear" w:color="auto" w:fill="FCFDFC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30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Исходя из всего вышесказанного, первоочередной задачей является задача по созданию простого ДНК-теста по определению мутировавшего гена. Наличие такого специфического ДНК-теста, революцинирует попытки заводчиков контролировать болезнь и даёт им реальный шанс избавиться от мутировавшего гена. Так же существование такого ДНК-теста у заводчиков ирландских терьеров позволит сформировать основу (базу) для контроля за заболеванием и в дальнейшем искоренить его совсем. Самое важное в этой схеме, это то, что заводчики, имея этот тест, будут прибегать к его помощи прежде, чем использовать собак в разведении. Это может быть доступно элементарным анализом проб слюны и тестированием ДНК-тестом в лаборатории. Тампон со слюной содержит клетки, в которых можно будет </w:t>
      </w:r>
      <w:r w:rsidRPr="00F630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выделить и анализировать гены, отвечающие за FH. Таким образом заводчики узнают здорова ли собака (2 варианта нормального гена), является ли она «носителем» (1 нормальный ген + 1 мутировавший) или особь больна (2 мутировавших копии гена). Зная всё это заводчики смогут составлять пары, которые не дадут больного потомства.</w:t>
      </w:r>
    </w:p>
    <w:p w:rsidR="006104FF" w:rsidRPr="00F6300C" w:rsidRDefault="006104FF" w:rsidP="009C6D23">
      <w:pPr>
        <w:shd w:val="clear" w:color="auto" w:fill="FCFDFC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30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заключении можем сказать, что подвергшиеся ДНК-тесту собаки и получившие подтверждение, что они полностью здоровы всегда будут давать только здоровое потомство.</w:t>
      </w:r>
    </w:p>
    <w:p w:rsidR="006104FF" w:rsidRPr="00F6300C" w:rsidRDefault="006104FF" w:rsidP="009C6D23">
      <w:pPr>
        <w:shd w:val="clear" w:color="auto" w:fill="FCFDFC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30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что же «носители»????????</w:t>
      </w:r>
    </w:p>
    <w:p w:rsidR="006104FF" w:rsidRDefault="006104FF" w:rsidP="009C6D23">
      <w:pPr>
        <w:shd w:val="clear" w:color="auto" w:fill="FCFDFC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30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Естественно заводчики могут использовать в разведении этих собак, но они должны быть более внимательны при выборе партнёра (пары) для них. «Носителей» ни в коем случае нельзя вязать с «носителем», они должны вязаться только с нормальными, здоровыми собаками. Потомство от такой вязки будет содержать как здоровых собак, так и «носителей». А ДНК- тест позволит их определить. Заводчики будут чётко представлять, кто есть кто? И соответственно подбирать пару.</w:t>
      </w:r>
    </w:p>
    <w:p w:rsidR="009C6D23" w:rsidRPr="00F6300C" w:rsidRDefault="009C6D23" w:rsidP="009C6D23">
      <w:pPr>
        <w:shd w:val="clear" w:color="auto" w:fill="FCFDFC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C6D23" w:rsidRDefault="006104FF" w:rsidP="009C6D23">
      <w:pPr>
        <w:shd w:val="clear" w:color="auto" w:fill="FCFDFC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300C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3905250" cy="2305050"/>
            <wp:effectExtent l="19050" t="0" r="0" b="0"/>
            <wp:docPr id="2" name="Рисунок 2" descr="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0" cy="2305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6D23" w:rsidRDefault="009C6D23" w:rsidP="009C6D23">
      <w:pPr>
        <w:shd w:val="clear" w:color="auto" w:fill="FCFDFC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104FF" w:rsidRPr="00F6300C" w:rsidRDefault="006104FF" w:rsidP="009C6D23">
      <w:pPr>
        <w:shd w:val="clear" w:color="auto" w:fill="FCFDFC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30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Собаки, прошедшие ДНК- тест и определённые как больные, тоже могут участвовать в разведении. Вязка больной собаки (ДНК- тест) и здоровой даст полностью помёт «носителей». Если один из таких «носителей» (ДНК- ТЕСТ) в дальнейшем будет повязан со здоровой собакой (прошедшей ДНК- тест), второе поколение будет миксом из здоровых щенков и «носителей». И снова с помощью ДНК- теста мы сможем, как и в первый раз их отсортировать.</w:t>
      </w:r>
    </w:p>
    <w:p w:rsidR="006104FF" w:rsidRDefault="006104FF" w:rsidP="009C6D23">
      <w:pPr>
        <w:shd w:val="clear" w:color="auto" w:fill="FCFDFC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30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ДНК- тест даст возможность гибкого и в то же время твёрдого подхода к решению проблемы FH в популяции (т.е от постадийного избавления от неё). И что самое главное без удаления большого количества собак из разведения, т.к. для небольшого поголовья это будет очень важно. Итак, что необходимо сделать: это найти и выделить ген, ответственный за возникновения болезни и далее усовершенствовать ДНК—тест.</w:t>
      </w:r>
    </w:p>
    <w:p w:rsidR="009C6D23" w:rsidRDefault="009C6D23" w:rsidP="009C6D23">
      <w:pPr>
        <w:shd w:val="clear" w:color="auto" w:fill="FCFDFC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C6D23" w:rsidRPr="00F6300C" w:rsidRDefault="009C6D23" w:rsidP="009C6D23">
      <w:pPr>
        <w:shd w:val="clear" w:color="auto" w:fill="FCFDFC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104FF" w:rsidRDefault="006104FF" w:rsidP="009C6D23">
      <w:pPr>
        <w:shd w:val="clear" w:color="auto" w:fill="FCFDFC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C6D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Заключение.</w:t>
      </w:r>
    </w:p>
    <w:p w:rsidR="009C6D23" w:rsidRPr="009C6D23" w:rsidRDefault="009C6D23" w:rsidP="009C6D23">
      <w:pPr>
        <w:shd w:val="clear" w:color="auto" w:fill="FCFDFC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04FF" w:rsidRPr="00F6300C" w:rsidRDefault="006104FF" w:rsidP="009C6D23">
      <w:pPr>
        <w:shd w:val="clear" w:color="auto" w:fill="FCFDFC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30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заключении, на этом семинаре были подвергнуты анализу 2 больные особи. У них и некоторых их родственников были взяты пробы ДНК для дальнейших исследований. Но, к, сожалению, на сегодняшний день исследования в этой области слишком дороги - 40 000 евро.</w:t>
      </w:r>
    </w:p>
    <w:p w:rsidR="006104FF" w:rsidRPr="00F6300C" w:rsidRDefault="006104FF" w:rsidP="009C6D23">
      <w:pPr>
        <w:shd w:val="clear" w:color="auto" w:fill="FCFDFC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30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Цель клубов и заводчиков, а так же и владельцев одна и та же.</w:t>
      </w:r>
    </w:p>
    <w:p w:rsidR="006104FF" w:rsidRPr="00F6300C" w:rsidRDefault="006104FF" w:rsidP="009C6D23">
      <w:pPr>
        <w:shd w:val="clear" w:color="auto" w:fill="FCFDFC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30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считаем, что должен быть образован, так называемый «Здоровый фонд». И мы можем не без гордости заявить, что в этом направлении уже сделаны 1-е шаги.</w:t>
      </w:r>
    </w:p>
    <w:p w:rsidR="006104FF" w:rsidRPr="00F6300C" w:rsidRDefault="006104FF" w:rsidP="009C6D23">
      <w:pPr>
        <w:shd w:val="clear" w:color="auto" w:fill="FCFDFC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30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Перевод с английского</w:t>
      </w:r>
    </w:p>
    <w:p w:rsidR="006104FF" w:rsidRPr="00F6300C" w:rsidRDefault="006104FF" w:rsidP="009C6D23">
      <w:pPr>
        <w:shd w:val="clear" w:color="auto" w:fill="FCFDFC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30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И. Артюшиной</w:t>
      </w:r>
    </w:p>
    <w:p w:rsidR="006104FF" w:rsidRPr="00F6300C" w:rsidRDefault="006104FF" w:rsidP="009C6D23">
      <w:pPr>
        <w:shd w:val="clear" w:color="auto" w:fill="FCFDFC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30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05-04-2006</w:t>
      </w:r>
    </w:p>
    <w:p w:rsidR="006104FF" w:rsidRPr="00F6300C" w:rsidRDefault="006104FF" w:rsidP="009C6D23">
      <w:pPr>
        <w:shd w:val="clear" w:color="auto" w:fill="FCFDFC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30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ITA2005-CF</w:t>
      </w:r>
    </w:p>
    <w:p w:rsidR="00A93142" w:rsidRPr="00F6300C" w:rsidRDefault="00A93142" w:rsidP="009C6D23">
      <w:pPr>
        <w:shd w:val="clear" w:color="auto" w:fill="FCFDFC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142" w:rsidRPr="00F6300C" w:rsidRDefault="00A93142" w:rsidP="009C6D23">
      <w:pPr>
        <w:shd w:val="clear" w:color="auto" w:fill="FCFDFC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142" w:rsidRPr="00F6300C" w:rsidRDefault="00A93142" w:rsidP="009C6D23">
      <w:pPr>
        <w:shd w:val="clear" w:color="auto" w:fill="FCFDFC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30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Взято с </w:t>
      </w:r>
      <w:r w:rsidRPr="00F6300C">
        <w:rPr>
          <w:rFonts w:ascii="Times New Roman" w:hAnsi="Times New Roman" w:cs="Times New Roman"/>
          <w:sz w:val="28"/>
          <w:szCs w:val="28"/>
        </w:rPr>
        <w:t>http://www.richlyred.com</w:t>
      </w:r>
    </w:p>
    <w:p w:rsidR="003868B1" w:rsidRPr="00F6300C" w:rsidRDefault="003868B1" w:rsidP="009C6D2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3868B1" w:rsidRPr="00F6300C" w:rsidSect="003868B1">
      <w:headerReference w:type="default" r:id="rId12"/>
      <w:foot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0725" w:rsidRDefault="00520725" w:rsidP="00F6300C">
      <w:pPr>
        <w:spacing w:after="0" w:line="240" w:lineRule="auto"/>
      </w:pPr>
      <w:r>
        <w:separator/>
      </w:r>
    </w:p>
  </w:endnote>
  <w:endnote w:type="continuationSeparator" w:id="0">
    <w:p w:rsidR="00520725" w:rsidRDefault="00520725" w:rsidP="00F630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608219"/>
      <w:docPartObj>
        <w:docPartGallery w:val="Page Numbers (Bottom of Page)"/>
        <w:docPartUnique/>
      </w:docPartObj>
    </w:sdtPr>
    <w:sdtContent>
      <w:p w:rsidR="00F6300C" w:rsidRDefault="00F6300C">
        <w:pPr>
          <w:pStyle w:val="aa"/>
          <w:jc w:val="center"/>
        </w:pPr>
        <w:fldSimple w:instr=" PAGE   \* MERGEFORMAT ">
          <w:r w:rsidR="009C6D23">
            <w:rPr>
              <w:noProof/>
            </w:rPr>
            <w:t>8</w:t>
          </w:r>
        </w:fldSimple>
      </w:p>
    </w:sdtContent>
  </w:sdt>
  <w:p w:rsidR="00F6300C" w:rsidRDefault="00F6300C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0725" w:rsidRDefault="00520725" w:rsidP="00F6300C">
      <w:pPr>
        <w:spacing w:after="0" w:line="240" w:lineRule="auto"/>
      </w:pPr>
      <w:r>
        <w:separator/>
      </w:r>
    </w:p>
  </w:footnote>
  <w:footnote w:type="continuationSeparator" w:id="0">
    <w:p w:rsidR="00520725" w:rsidRDefault="00520725" w:rsidP="00F630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300C" w:rsidRPr="00F6300C" w:rsidRDefault="00F6300C" w:rsidP="00F6300C">
    <w:pPr>
      <w:pStyle w:val="a8"/>
      <w:jc w:val="right"/>
      <w:rPr>
        <w:rFonts w:ascii="Times New Roman" w:hAnsi="Times New Roman" w:cs="Times New Roman"/>
        <w:sz w:val="28"/>
        <w:szCs w:val="28"/>
      </w:rPr>
    </w:pPr>
    <w:hyperlink r:id="rId1" w:history="1">
      <w:r w:rsidRPr="00F6300C">
        <w:rPr>
          <w:rStyle w:val="a3"/>
          <w:rFonts w:ascii="Times New Roman" w:hAnsi="Times New Roman" w:cs="Times New Roman"/>
          <w:sz w:val="28"/>
          <w:szCs w:val="28"/>
        </w:rPr>
        <w:t>http://bullt.ucoz.ru</w:t>
      </w:r>
    </w:hyperlink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7868D8"/>
    <w:multiLevelType w:val="multilevel"/>
    <w:tmpl w:val="F578B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AD91346"/>
    <w:multiLevelType w:val="multilevel"/>
    <w:tmpl w:val="1F4AD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9077591"/>
    <w:multiLevelType w:val="multilevel"/>
    <w:tmpl w:val="149CF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7D541B4"/>
    <w:multiLevelType w:val="multilevel"/>
    <w:tmpl w:val="E1E232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DE918AE"/>
    <w:multiLevelType w:val="multilevel"/>
    <w:tmpl w:val="26D2B2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04FF"/>
    <w:rsid w:val="003868B1"/>
    <w:rsid w:val="00447691"/>
    <w:rsid w:val="00520725"/>
    <w:rsid w:val="006104FF"/>
    <w:rsid w:val="009C6D23"/>
    <w:rsid w:val="00A93142"/>
    <w:rsid w:val="00C108AB"/>
    <w:rsid w:val="00F630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8B1"/>
  </w:style>
  <w:style w:type="paragraph" w:styleId="2">
    <w:name w:val="heading 2"/>
    <w:basedOn w:val="a"/>
    <w:link w:val="20"/>
    <w:uiPriority w:val="9"/>
    <w:qFormat/>
    <w:rsid w:val="006104F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link w:val="40"/>
    <w:uiPriority w:val="9"/>
    <w:qFormat/>
    <w:rsid w:val="006104F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"/>
    <w:link w:val="50"/>
    <w:uiPriority w:val="9"/>
    <w:qFormat/>
    <w:rsid w:val="006104FF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104F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6104F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6104F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6104FF"/>
  </w:style>
  <w:style w:type="character" w:styleId="a3">
    <w:name w:val="Hyperlink"/>
    <w:basedOn w:val="a0"/>
    <w:uiPriority w:val="99"/>
    <w:semiHidden/>
    <w:unhideWhenUsed/>
    <w:rsid w:val="006104FF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610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6104FF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6104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104FF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F630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6300C"/>
  </w:style>
  <w:style w:type="paragraph" w:styleId="aa">
    <w:name w:val="footer"/>
    <w:basedOn w:val="a"/>
    <w:link w:val="ab"/>
    <w:uiPriority w:val="99"/>
    <w:unhideWhenUsed/>
    <w:rsid w:val="00F630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630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913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99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oudenhoven.com/cgi-bin/geneal.pl?op=tree&amp;index=1468&amp;gens=5&amp;db=koudenhoven.dbw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richlyred.com/ru/stati/bolezni/13-giperkeratoz.html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hyperlink" Target="http://www.koudenhoven.nl/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bullt.ucoz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8</Pages>
  <Words>2554</Words>
  <Characters>14563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2012-02-18T14:26:00Z</dcterms:created>
  <dcterms:modified xsi:type="dcterms:W3CDTF">2013-10-15T16:43:00Z</dcterms:modified>
</cp:coreProperties>
</file>